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8F" w:rsidRDefault="00FA7E8F">
      <w:r>
        <w:t xml:space="preserve">                    </w:t>
      </w:r>
      <w:r w:rsidR="00EE57C8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20pt;height:91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font-style:italic;v-text-kern:t" trim="t" fitpath="t" string="FLIP"/>
          </v:shape>
        </w:pict>
      </w:r>
      <w:r>
        <w:t xml:space="preserve">          </w:t>
      </w:r>
      <w:r>
        <w:rPr>
          <w:noProof/>
        </w:rPr>
        <w:drawing>
          <wp:inline distT="0" distB="0" distL="0" distR="0">
            <wp:extent cx="1285875" cy="1285875"/>
            <wp:effectExtent l="0" t="0" r="9525" b="0"/>
            <wp:docPr id="4" name="Picture 4" descr="C:\Users\Selena\AppData\Local\Microsoft\Windows\Temporary Internet Files\Content.IE5\4AYFFW2J\MC9004348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ena\AppData\Local\Microsoft\Windows\Temporary Internet Files\Content.IE5\4AYFFW2J\MC900434858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7C8">
        <w:pict>
          <v:shape id="_x0000_i1026" type="#_x0000_t138" style="width:152.25pt;height:95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font-style:italic;v-text-kern:t" trim="t" fitpath="t" string="ACRO"/>
          </v:shape>
        </w:pict>
      </w:r>
    </w:p>
    <w:p w:rsidR="00FA7E8F" w:rsidRDefault="00FA7E8F">
      <w:pPr>
        <w:rPr>
          <w:noProof/>
        </w:rPr>
      </w:pPr>
    </w:p>
    <w:p w:rsidR="00FA7E8F" w:rsidRDefault="00FA7E8F">
      <w:pPr>
        <w:rPr>
          <w:noProof/>
        </w:rPr>
      </w:pPr>
      <w:r>
        <w:rPr>
          <w:noProof/>
        </w:rPr>
        <w:t xml:space="preserve">                     </w:t>
      </w:r>
      <w:r w:rsidR="00EE57C8">
        <w:rPr>
          <w:noProof/>
        </w:rPr>
        <w:pict>
          <v:shape id="_x0000_i1027" type="#_x0000_t138" style="width:402pt;height:42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8pt;font-weight:bold;font-style:italic;v-text-kern:t" trim="t" fitpath="t" string="Region #3 2012 Regional Championships"/>
          </v:shape>
        </w:pict>
      </w:r>
    </w:p>
    <w:p w:rsidR="00FA7E8F" w:rsidRDefault="00FA7E8F">
      <w:pPr>
        <w:rPr>
          <w:noProof/>
        </w:rPr>
      </w:pPr>
    </w:p>
    <w:p w:rsidR="00BC7C8E" w:rsidRDefault="00FA7E8F">
      <w:pPr>
        <w:rPr>
          <w:noProof/>
          <w:sz w:val="28"/>
          <w:szCs w:val="28"/>
        </w:rPr>
      </w:pPr>
      <w:r w:rsidRPr="00BC7C8E">
        <w:rPr>
          <w:noProof/>
          <w:sz w:val="28"/>
          <w:szCs w:val="28"/>
        </w:rPr>
        <w:t xml:space="preserve">Where:      </w:t>
      </w:r>
      <w:r w:rsidR="00BC7C8E">
        <w:rPr>
          <w:noProof/>
          <w:sz w:val="28"/>
          <w:szCs w:val="28"/>
        </w:rPr>
        <w:t xml:space="preserve">     </w:t>
      </w:r>
      <w:r w:rsidRPr="00BC7C8E">
        <w:rPr>
          <w:noProof/>
          <w:sz w:val="28"/>
          <w:szCs w:val="28"/>
        </w:rPr>
        <w:t>Elmwood Gymnastics Academy</w:t>
      </w:r>
    </w:p>
    <w:p w:rsidR="00FA7E8F" w:rsidRDefault="00BC7C8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700 Elmwood Park Blvd., Ste. C Harahan, La. 70123</w:t>
      </w:r>
    </w:p>
    <w:p w:rsidR="00BC7C8E" w:rsidRDefault="00BC7C8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Hosted By:     Fliptastics</w:t>
      </w:r>
    </w:p>
    <w:p w:rsidR="00BC7C8E" w:rsidRDefault="00BC7C8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When:            Saturday, June 23</w:t>
      </w:r>
      <w:r w:rsidRPr="00BC7C8E">
        <w:rPr>
          <w:noProof/>
          <w:sz w:val="28"/>
          <w:szCs w:val="28"/>
          <w:vertAlign w:val="superscript"/>
        </w:rPr>
        <w:t>rd</w:t>
      </w:r>
      <w:r>
        <w:rPr>
          <w:noProof/>
          <w:sz w:val="28"/>
          <w:szCs w:val="28"/>
        </w:rPr>
        <w:t xml:space="preserve"> &amp; Sunday, June 24</w:t>
      </w:r>
      <w:r w:rsidRPr="00BC7C8E">
        <w:rPr>
          <w:noProof/>
          <w:sz w:val="28"/>
          <w:szCs w:val="28"/>
          <w:vertAlign w:val="superscript"/>
        </w:rPr>
        <w:t>th</w:t>
      </w:r>
      <w:r>
        <w:rPr>
          <w:noProof/>
          <w:sz w:val="28"/>
          <w:szCs w:val="28"/>
        </w:rPr>
        <w:t xml:space="preserve"> </w:t>
      </w:r>
    </w:p>
    <w:p w:rsidR="00BC7C8E" w:rsidRPr="00BC7C8E" w:rsidRDefault="00BC7C8E">
      <w:pPr>
        <w:rPr>
          <w:noProof/>
          <w:sz w:val="24"/>
          <w:szCs w:val="24"/>
        </w:rPr>
      </w:pPr>
      <w:r>
        <w:rPr>
          <w:noProof/>
          <w:sz w:val="28"/>
          <w:szCs w:val="28"/>
        </w:rPr>
        <w:t xml:space="preserve">Time:              Starting times </w:t>
      </w:r>
      <w:r w:rsidRPr="00BC7C8E">
        <w:rPr>
          <w:b/>
          <w:noProof/>
          <w:sz w:val="28"/>
          <w:szCs w:val="28"/>
        </w:rPr>
        <w:t>tentatively</w:t>
      </w:r>
      <w:r>
        <w:rPr>
          <w:noProof/>
          <w:sz w:val="28"/>
          <w:szCs w:val="28"/>
        </w:rPr>
        <w:t xml:space="preserve"> 8am </w:t>
      </w:r>
      <w:r w:rsidR="00595AA1">
        <w:rPr>
          <w:noProof/>
          <w:sz w:val="28"/>
          <w:szCs w:val="28"/>
        </w:rPr>
        <w:t xml:space="preserve">Saturday &amp; 9am Sunday </w:t>
      </w:r>
      <w:r w:rsidRPr="00BC7C8E">
        <w:rPr>
          <w:noProof/>
          <w:sz w:val="24"/>
          <w:szCs w:val="24"/>
        </w:rPr>
        <w:t>(</w:t>
      </w:r>
      <w:r w:rsidR="00595AA1">
        <w:rPr>
          <w:noProof/>
          <w:sz w:val="24"/>
          <w:szCs w:val="24"/>
        </w:rPr>
        <w:t xml:space="preserve">starting times </w:t>
      </w:r>
      <w:r w:rsidRPr="00BC7C8E">
        <w:rPr>
          <w:noProof/>
          <w:sz w:val="24"/>
          <w:szCs w:val="24"/>
        </w:rPr>
        <w:t xml:space="preserve">will </w:t>
      </w:r>
      <w:r w:rsidR="00595AA1">
        <w:rPr>
          <w:noProof/>
          <w:sz w:val="24"/>
          <w:szCs w:val="24"/>
        </w:rPr>
        <w:t xml:space="preserve">be </w:t>
      </w:r>
      <w:r w:rsidRPr="00BC7C8E">
        <w:rPr>
          <w:noProof/>
          <w:sz w:val="24"/>
          <w:szCs w:val="24"/>
        </w:rPr>
        <w:t>confirm</w:t>
      </w:r>
      <w:r w:rsidR="00595AA1">
        <w:rPr>
          <w:noProof/>
          <w:sz w:val="24"/>
          <w:szCs w:val="24"/>
        </w:rPr>
        <w:t>ed</w:t>
      </w:r>
      <w:r w:rsidRPr="00BC7C8E">
        <w:rPr>
          <w:noProof/>
          <w:sz w:val="24"/>
          <w:szCs w:val="24"/>
        </w:rPr>
        <w:t xml:space="preserve"> once registration numbers are received)</w:t>
      </w:r>
    </w:p>
    <w:p w:rsidR="00FA7E8F" w:rsidRPr="001C0EB4" w:rsidRDefault="00BC7C8E">
      <w:pPr>
        <w:rPr>
          <w:noProof/>
          <w:sz w:val="32"/>
          <w:szCs w:val="32"/>
        </w:rPr>
      </w:pPr>
      <w:r w:rsidRPr="00BC7C8E">
        <w:rPr>
          <w:noProof/>
          <w:sz w:val="28"/>
          <w:szCs w:val="28"/>
        </w:rPr>
        <w:t>Deadline:</w:t>
      </w:r>
      <w:r w:rsidR="00FA7E8F" w:rsidRPr="00BC7C8E">
        <w:rPr>
          <w:noProof/>
          <w:sz w:val="28"/>
          <w:szCs w:val="28"/>
        </w:rPr>
        <w:t xml:space="preserve">    </w:t>
      </w:r>
      <w:r w:rsidR="00FA7E8F" w:rsidRPr="00BC7C8E">
        <w:rPr>
          <w:noProof/>
          <w:sz w:val="32"/>
          <w:szCs w:val="32"/>
        </w:rPr>
        <w:t xml:space="preserve">   </w:t>
      </w:r>
      <w:r w:rsidRPr="00BC7C8E">
        <w:rPr>
          <w:b/>
          <w:noProof/>
          <w:sz w:val="28"/>
          <w:szCs w:val="28"/>
          <w:u w:val="single"/>
        </w:rPr>
        <w:t>All payments must be received (in hand) by Friday, June 1</w:t>
      </w:r>
      <w:r w:rsidRPr="00BC7C8E">
        <w:rPr>
          <w:b/>
          <w:noProof/>
          <w:sz w:val="28"/>
          <w:szCs w:val="28"/>
          <w:u w:val="single"/>
          <w:vertAlign w:val="superscript"/>
        </w:rPr>
        <w:t>st</w:t>
      </w:r>
      <w:r w:rsidRPr="00BC7C8E">
        <w:rPr>
          <w:b/>
          <w:noProof/>
          <w:sz w:val="28"/>
          <w:szCs w:val="28"/>
          <w:u w:val="single"/>
        </w:rPr>
        <w:t>!!</w:t>
      </w:r>
      <w:r>
        <w:rPr>
          <w:b/>
          <w:noProof/>
          <w:sz w:val="28"/>
          <w:szCs w:val="28"/>
          <w:u w:val="single"/>
        </w:rPr>
        <w:t xml:space="preserve">  </w:t>
      </w:r>
      <w:r w:rsidRPr="001C0EB4">
        <w:rPr>
          <w:noProof/>
          <w:sz w:val="28"/>
          <w:szCs w:val="28"/>
        </w:rPr>
        <w:t xml:space="preserve">Late Fees will apply if not in hand by above date.  </w:t>
      </w:r>
      <w:r w:rsidR="00FB26B8">
        <w:rPr>
          <w:noProof/>
          <w:sz w:val="28"/>
          <w:szCs w:val="28"/>
        </w:rPr>
        <w:t xml:space="preserve">No Exceptions!!  </w:t>
      </w:r>
      <w:r w:rsidR="001C0EB4" w:rsidRPr="001C0EB4">
        <w:rPr>
          <w:noProof/>
          <w:sz w:val="28"/>
          <w:szCs w:val="28"/>
        </w:rPr>
        <w:t>Refunds</w:t>
      </w:r>
      <w:r w:rsidRPr="001C0EB4">
        <w:rPr>
          <w:noProof/>
          <w:sz w:val="28"/>
          <w:szCs w:val="28"/>
        </w:rPr>
        <w:t xml:space="preserve"> will </w:t>
      </w:r>
      <w:r w:rsidR="001C0EB4" w:rsidRPr="001C0EB4">
        <w:rPr>
          <w:noProof/>
          <w:sz w:val="28"/>
          <w:szCs w:val="28"/>
        </w:rPr>
        <w:t>only be given for injury or illness with documen</w:t>
      </w:r>
      <w:r w:rsidR="004F7894">
        <w:rPr>
          <w:noProof/>
          <w:sz w:val="28"/>
          <w:szCs w:val="28"/>
        </w:rPr>
        <w:t>ta</w:t>
      </w:r>
      <w:r w:rsidR="001C0EB4" w:rsidRPr="001C0EB4">
        <w:rPr>
          <w:noProof/>
          <w:sz w:val="28"/>
          <w:szCs w:val="28"/>
        </w:rPr>
        <w:t>tion.  NO REFUNDS will given 10 days out from the event regardless of the circumstance.</w:t>
      </w:r>
      <w:r w:rsidRPr="001C0EB4">
        <w:rPr>
          <w:noProof/>
          <w:sz w:val="32"/>
          <w:szCs w:val="32"/>
        </w:rPr>
        <w:t xml:space="preserve"> </w:t>
      </w:r>
      <w:r w:rsidR="00FA7E8F" w:rsidRPr="001C0EB4">
        <w:rPr>
          <w:noProof/>
          <w:sz w:val="32"/>
          <w:szCs w:val="32"/>
        </w:rPr>
        <w:t xml:space="preserve">             </w:t>
      </w:r>
    </w:p>
    <w:p w:rsidR="00FB26B8" w:rsidRDefault="001C0EB4">
      <w:pPr>
        <w:rPr>
          <w:noProof/>
          <w:sz w:val="28"/>
          <w:szCs w:val="28"/>
        </w:rPr>
      </w:pPr>
      <w:r w:rsidRPr="001C0EB4">
        <w:rPr>
          <w:noProof/>
          <w:sz w:val="28"/>
          <w:szCs w:val="28"/>
        </w:rPr>
        <w:t>Cost:</w:t>
      </w:r>
      <w:r>
        <w:rPr>
          <w:noProof/>
          <w:sz w:val="28"/>
          <w:szCs w:val="28"/>
        </w:rPr>
        <w:t xml:space="preserve">                $85.00 each athlete 1</w:t>
      </w:r>
      <w:r w:rsidRPr="001C0EB4">
        <w:rPr>
          <w:noProof/>
          <w:sz w:val="28"/>
          <w:szCs w:val="28"/>
          <w:vertAlign w:val="superscript"/>
        </w:rPr>
        <w:t>st</w:t>
      </w:r>
      <w:r>
        <w:rPr>
          <w:noProof/>
          <w:sz w:val="28"/>
          <w:szCs w:val="28"/>
        </w:rPr>
        <w:t xml:space="preserve">  event, $40.00 each athlete 2</w:t>
      </w:r>
      <w:r w:rsidRPr="001C0EB4">
        <w:rPr>
          <w:noProof/>
          <w:sz w:val="28"/>
          <w:szCs w:val="28"/>
          <w:vertAlign w:val="superscript"/>
        </w:rPr>
        <w:t>nd</w:t>
      </w:r>
      <w:r>
        <w:rPr>
          <w:noProof/>
          <w:sz w:val="28"/>
          <w:szCs w:val="28"/>
        </w:rPr>
        <w:t xml:space="preserve"> event</w:t>
      </w:r>
      <w:r w:rsidR="00BF74C7">
        <w:rPr>
          <w:noProof/>
          <w:sz w:val="28"/>
          <w:szCs w:val="28"/>
        </w:rPr>
        <w:t>.  Please mail entries with A-1 form, copy of online registration and one team check</w:t>
      </w:r>
      <w:r w:rsidR="00FB26B8">
        <w:rPr>
          <w:noProof/>
          <w:sz w:val="28"/>
          <w:szCs w:val="28"/>
        </w:rPr>
        <w:t xml:space="preserve"> payable to: </w:t>
      </w:r>
      <w:r w:rsidR="00511710">
        <w:rPr>
          <w:noProof/>
          <w:sz w:val="28"/>
          <w:szCs w:val="28"/>
        </w:rPr>
        <w:t xml:space="preserve">        </w:t>
      </w:r>
      <w:r w:rsidR="00FB26B8">
        <w:rPr>
          <w:noProof/>
          <w:sz w:val="28"/>
          <w:szCs w:val="28"/>
        </w:rPr>
        <w:t>Selena Peco</w:t>
      </w:r>
      <w:r w:rsidR="00BF74C7">
        <w:rPr>
          <w:noProof/>
          <w:sz w:val="28"/>
          <w:szCs w:val="28"/>
        </w:rPr>
        <w:t xml:space="preserve">.  Mail to: 108 Field St., Belle Chasse, La. 70037.   </w:t>
      </w:r>
    </w:p>
    <w:p w:rsidR="00FB26B8" w:rsidRDefault="00FB26B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For planning purposes p</w:t>
      </w:r>
      <w:r w:rsidR="00BF74C7">
        <w:rPr>
          <w:noProof/>
          <w:sz w:val="28"/>
          <w:szCs w:val="28"/>
        </w:rPr>
        <w:t>lease complete online registration</w:t>
      </w:r>
      <w:r>
        <w:rPr>
          <w:noProof/>
          <w:sz w:val="28"/>
          <w:szCs w:val="28"/>
        </w:rPr>
        <w:t xml:space="preserve"> as soon as possible or send </w:t>
      </w:r>
      <w:r w:rsidR="00511710">
        <w:rPr>
          <w:noProof/>
          <w:sz w:val="28"/>
          <w:szCs w:val="28"/>
        </w:rPr>
        <w:t xml:space="preserve">      </w:t>
      </w:r>
      <w:r w:rsidR="004F7894">
        <w:rPr>
          <w:noProof/>
          <w:sz w:val="28"/>
          <w:szCs w:val="28"/>
        </w:rPr>
        <w:t xml:space="preserve"> </w:t>
      </w:r>
      <w:r w:rsidR="0051171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E-mail to </w:t>
      </w:r>
      <w:hyperlink r:id="rId5" w:history="1">
        <w:r w:rsidRPr="00446AED">
          <w:rPr>
            <w:rStyle w:val="Hyperlink"/>
            <w:noProof/>
            <w:sz w:val="28"/>
            <w:szCs w:val="28"/>
          </w:rPr>
          <w:t>Fliptastics@cox.net</w:t>
        </w:r>
      </w:hyperlink>
      <w:r>
        <w:rPr>
          <w:noProof/>
          <w:sz w:val="28"/>
          <w:szCs w:val="28"/>
        </w:rPr>
        <w:t xml:space="preserve"> with team information.</w:t>
      </w:r>
    </w:p>
    <w:p w:rsidR="00FB26B8" w:rsidRDefault="00FB26B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Admission:      $</w:t>
      </w:r>
      <w:r w:rsidR="003B2D34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>.00 Adults, $5.00 Children, Children 2 &amp; under Free</w:t>
      </w:r>
    </w:p>
    <w:p w:rsidR="00FB26B8" w:rsidRDefault="00FB26B8" w:rsidP="00FB26B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~</w:t>
      </w:r>
      <w:r w:rsidRPr="00FB26B8">
        <w:rPr>
          <w:noProof/>
          <w:sz w:val="24"/>
          <w:szCs w:val="24"/>
        </w:rPr>
        <w:t>Concessions will be available (no outside food allowed)</w:t>
      </w:r>
      <w:r>
        <w:rPr>
          <w:noProof/>
          <w:sz w:val="24"/>
          <w:szCs w:val="24"/>
        </w:rPr>
        <w:t>~</w:t>
      </w:r>
    </w:p>
    <w:p w:rsidR="00FB26B8" w:rsidRPr="00FB26B8" w:rsidRDefault="00FB26B8" w:rsidP="00FB26B8">
      <w:pPr>
        <w:jc w:val="center"/>
        <w:rPr>
          <w:noProof/>
          <w:sz w:val="24"/>
          <w:szCs w:val="24"/>
        </w:rPr>
      </w:pPr>
      <w:r w:rsidRPr="00FB26B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~</w:t>
      </w:r>
      <w:r w:rsidRPr="00FB26B8">
        <w:rPr>
          <w:noProof/>
          <w:sz w:val="24"/>
          <w:szCs w:val="24"/>
        </w:rPr>
        <w:t>Raffles &amp; Door Prizes will be offered</w:t>
      </w:r>
      <w:r>
        <w:rPr>
          <w:noProof/>
          <w:sz w:val="24"/>
          <w:szCs w:val="24"/>
        </w:rPr>
        <w:t>~</w:t>
      </w:r>
    </w:p>
    <w:p w:rsidR="00FA7E8F" w:rsidRDefault="00FB26B8" w:rsidP="00FB26B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~</w:t>
      </w:r>
      <w:r w:rsidRPr="00FB26B8">
        <w:rPr>
          <w:noProof/>
          <w:sz w:val="24"/>
          <w:szCs w:val="24"/>
        </w:rPr>
        <w:t>T-shirts will be sold, order information will be available soon</w:t>
      </w:r>
      <w:r>
        <w:rPr>
          <w:noProof/>
          <w:sz w:val="24"/>
          <w:szCs w:val="24"/>
        </w:rPr>
        <w:t>~</w:t>
      </w:r>
    </w:p>
    <w:p w:rsidR="00FB26B8" w:rsidRPr="00FB26B8" w:rsidRDefault="00FB26B8" w:rsidP="00FB26B8">
      <w:pPr>
        <w:jc w:val="center"/>
        <w:rPr>
          <w:noProof/>
          <w:sz w:val="24"/>
          <w:szCs w:val="24"/>
        </w:rPr>
      </w:pPr>
    </w:p>
    <w:p w:rsidR="00FA7E8F" w:rsidRDefault="00EE57C8" w:rsidP="00FB26B8">
      <w:pPr>
        <w:jc w:val="center"/>
        <w:rPr>
          <w:noProof/>
          <w:sz w:val="32"/>
          <w:szCs w:val="32"/>
        </w:rPr>
      </w:pPr>
      <w:r>
        <w:rPr>
          <w:noProof/>
        </w:rPr>
        <w:pict>
          <v:shape id="_x0000_i1028" type="#_x0000_t138" style="width:402pt;height:42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8pt;font-weight:bold;font-style:italic;v-text-kern:t" trim="t" fitpath="t" string="Region #3 2012 Regional Championships"/>
          </v:shape>
        </w:pict>
      </w:r>
    </w:p>
    <w:p w:rsidR="00FA7E8F" w:rsidRDefault="00FA7E8F">
      <w:pPr>
        <w:rPr>
          <w:noProof/>
          <w:sz w:val="32"/>
          <w:szCs w:val="32"/>
        </w:rPr>
      </w:pPr>
    </w:p>
    <w:p w:rsidR="00FB26B8" w:rsidRPr="00DC574C" w:rsidRDefault="00FB26B8">
      <w:pPr>
        <w:rPr>
          <w:noProof/>
          <w:sz w:val="28"/>
          <w:szCs w:val="28"/>
        </w:rPr>
      </w:pPr>
      <w:r w:rsidRPr="00DC574C">
        <w:rPr>
          <w:noProof/>
          <w:sz w:val="28"/>
          <w:szCs w:val="28"/>
        </w:rPr>
        <w:t>Equipment:    40x40 Regulation Spring Floor w/2</w:t>
      </w:r>
      <w:r w:rsidRPr="00DC574C">
        <w:rPr>
          <w:noProof/>
          <w:sz w:val="28"/>
          <w:szCs w:val="28"/>
          <w:vertAlign w:val="superscript"/>
        </w:rPr>
        <w:t>nd</w:t>
      </w:r>
      <w:r w:rsidRPr="00DC574C">
        <w:rPr>
          <w:noProof/>
          <w:sz w:val="28"/>
          <w:szCs w:val="28"/>
        </w:rPr>
        <w:t xml:space="preserve"> 40x40 for additional warm-up s</w:t>
      </w:r>
      <w:r w:rsidR="00511710">
        <w:rPr>
          <w:noProof/>
          <w:sz w:val="28"/>
          <w:szCs w:val="28"/>
        </w:rPr>
        <w:t>pace</w:t>
      </w:r>
      <w:r w:rsidR="00DC574C" w:rsidRPr="00DC574C">
        <w:rPr>
          <w:noProof/>
          <w:sz w:val="28"/>
          <w:szCs w:val="28"/>
        </w:rPr>
        <w:t>.  Ce</w:t>
      </w:r>
      <w:r w:rsidR="004F7894">
        <w:rPr>
          <w:noProof/>
          <w:sz w:val="28"/>
          <w:szCs w:val="28"/>
        </w:rPr>
        <w:t>i</w:t>
      </w:r>
      <w:r w:rsidR="00DC574C" w:rsidRPr="00DC574C">
        <w:rPr>
          <w:noProof/>
          <w:sz w:val="28"/>
          <w:szCs w:val="28"/>
        </w:rPr>
        <w:t>lings 25+ w/no obstacles</w:t>
      </w:r>
      <w:r w:rsidR="00DC574C">
        <w:rPr>
          <w:noProof/>
          <w:sz w:val="28"/>
          <w:szCs w:val="28"/>
        </w:rPr>
        <w:t>.  Bleacher seating will be available.</w:t>
      </w:r>
      <w:r w:rsidR="009F4225">
        <w:rPr>
          <w:noProof/>
          <w:sz w:val="28"/>
          <w:szCs w:val="28"/>
        </w:rPr>
        <w:t xml:space="preserve"> Ample parking, no fees.</w:t>
      </w:r>
    </w:p>
    <w:p w:rsidR="00DC574C" w:rsidRDefault="00DC574C">
      <w:pPr>
        <w:rPr>
          <w:noProof/>
          <w:sz w:val="28"/>
          <w:szCs w:val="28"/>
        </w:rPr>
      </w:pPr>
      <w:r w:rsidRPr="00DC574C">
        <w:rPr>
          <w:noProof/>
          <w:sz w:val="28"/>
          <w:szCs w:val="28"/>
        </w:rPr>
        <w:t>Tariff Sheet Deadline:     All tariff sheets must be uplo</w:t>
      </w:r>
      <w:r w:rsidR="004F7894">
        <w:rPr>
          <w:noProof/>
          <w:sz w:val="28"/>
          <w:szCs w:val="28"/>
        </w:rPr>
        <w:t>a</w:t>
      </w:r>
      <w:r w:rsidRPr="00DC574C">
        <w:rPr>
          <w:noProof/>
          <w:sz w:val="28"/>
          <w:szCs w:val="28"/>
        </w:rPr>
        <w:t>ded by June 13</w:t>
      </w:r>
      <w:r w:rsidRPr="00DC574C">
        <w:rPr>
          <w:noProof/>
          <w:sz w:val="28"/>
          <w:szCs w:val="28"/>
          <w:vertAlign w:val="superscript"/>
        </w:rPr>
        <w:t>th</w:t>
      </w:r>
      <w:r w:rsidRPr="00DC574C">
        <w:rPr>
          <w:noProof/>
          <w:sz w:val="28"/>
          <w:szCs w:val="28"/>
        </w:rPr>
        <w:t xml:space="preserve"> </w:t>
      </w:r>
      <w:r w:rsidR="00511710">
        <w:rPr>
          <w:noProof/>
          <w:sz w:val="28"/>
          <w:szCs w:val="28"/>
        </w:rPr>
        <w:t xml:space="preserve">2012 </w:t>
      </w:r>
      <w:r>
        <w:rPr>
          <w:noProof/>
          <w:sz w:val="28"/>
          <w:szCs w:val="28"/>
        </w:rPr>
        <w:t xml:space="preserve">in the appropriate folders </w:t>
      </w:r>
      <w:r w:rsidRPr="00DC574C">
        <w:rPr>
          <w:noProof/>
          <w:sz w:val="28"/>
          <w:szCs w:val="28"/>
        </w:rPr>
        <w:t xml:space="preserve">(Level 6 &amp; up) or late fees </w:t>
      </w:r>
      <w:r>
        <w:rPr>
          <w:noProof/>
          <w:sz w:val="28"/>
          <w:szCs w:val="28"/>
        </w:rPr>
        <w:t xml:space="preserve">for tariff sheets </w:t>
      </w:r>
      <w:r w:rsidRPr="00DC574C">
        <w:rPr>
          <w:noProof/>
          <w:sz w:val="28"/>
          <w:szCs w:val="28"/>
        </w:rPr>
        <w:t>will apply</w:t>
      </w:r>
      <w:r>
        <w:rPr>
          <w:noProof/>
          <w:sz w:val="28"/>
          <w:szCs w:val="28"/>
        </w:rPr>
        <w:t xml:space="preserve"> (this is a separate late fee in addition to late entry fees)</w:t>
      </w:r>
      <w:r w:rsidRPr="00DC574C">
        <w:rPr>
          <w:noProof/>
          <w:sz w:val="28"/>
          <w:szCs w:val="28"/>
        </w:rPr>
        <w:t xml:space="preserve">.  </w:t>
      </w:r>
      <w:r w:rsidR="007B3813">
        <w:rPr>
          <w:noProof/>
          <w:sz w:val="28"/>
          <w:szCs w:val="28"/>
        </w:rPr>
        <w:t xml:space="preserve">NO EXCEPTIONS!!  </w:t>
      </w:r>
      <w:r w:rsidRPr="00DC574C">
        <w:rPr>
          <w:noProof/>
          <w:sz w:val="28"/>
          <w:szCs w:val="28"/>
        </w:rPr>
        <w:t xml:space="preserve">See JO COP </w:t>
      </w:r>
      <w:r>
        <w:rPr>
          <w:noProof/>
          <w:sz w:val="28"/>
          <w:szCs w:val="28"/>
        </w:rPr>
        <w:t xml:space="preserve">section </w:t>
      </w:r>
      <w:r w:rsidRPr="00DC574C">
        <w:rPr>
          <w:noProof/>
          <w:sz w:val="28"/>
          <w:szCs w:val="28"/>
        </w:rPr>
        <w:t>6.6 for</w:t>
      </w:r>
      <w:r>
        <w:rPr>
          <w:noProof/>
          <w:sz w:val="28"/>
          <w:szCs w:val="28"/>
        </w:rPr>
        <w:t xml:space="preserve"> details.</w:t>
      </w:r>
    </w:p>
    <w:p w:rsidR="007B3813" w:rsidRDefault="007B3813">
      <w:pPr>
        <w:rPr>
          <w:noProof/>
          <w:sz w:val="28"/>
          <w:szCs w:val="28"/>
        </w:rPr>
      </w:pPr>
    </w:p>
    <w:p w:rsidR="00DC574C" w:rsidRDefault="001B1F2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Host </w:t>
      </w:r>
      <w:r w:rsidR="00DC574C">
        <w:rPr>
          <w:noProof/>
          <w:sz w:val="28"/>
          <w:szCs w:val="28"/>
        </w:rPr>
        <w:t>Hotel:   Hampton Inn Orleans/Elmwood 5150 Mounes St., Harahan, La. 70123</w:t>
      </w:r>
    </w:p>
    <w:p w:rsidR="00DC574C" w:rsidRPr="001B1F2E" w:rsidRDefault="00DC574C">
      <w:pPr>
        <w:rPr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                     $89.00 – Single-Quad Occupancy for Standard Rooms.  </w:t>
      </w:r>
      <w:r w:rsidRPr="001B1F2E">
        <w:rPr>
          <w:noProof/>
          <w:sz w:val="24"/>
          <w:szCs w:val="24"/>
        </w:rPr>
        <w:t>*There is no charge for the 3</w:t>
      </w:r>
      <w:r w:rsidRPr="001B1F2E">
        <w:rPr>
          <w:noProof/>
          <w:sz w:val="24"/>
          <w:szCs w:val="24"/>
          <w:vertAlign w:val="superscript"/>
        </w:rPr>
        <w:t>rd</w:t>
      </w:r>
      <w:r w:rsidRPr="001B1F2E">
        <w:rPr>
          <w:noProof/>
          <w:sz w:val="24"/>
          <w:szCs w:val="24"/>
        </w:rPr>
        <w:t xml:space="preserve"> and 4</w:t>
      </w:r>
      <w:r w:rsidRPr="001B1F2E">
        <w:rPr>
          <w:noProof/>
          <w:sz w:val="24"/>
          <w:szCs w:val="24"/>
          <w:vertAlign w:val="superscript"/>
        </w:rPr>
        <w:t>th</w:t>
      </w:r>
      <w:r w:rsidRPr="001B1F2E">
        <w:rPr>
          <w:noProof/>
          <w:sz w:val="24"/>
          <w:szCs w:val="24"/>
        </w:rPr>
        <w:t xml:space="preserve"> persons in a room; however, there is an additional cha</w:t>
      </w:r>
      <w:r w:rsidR="001B1F2E" w:rsidRPr="001B1F2E">
        <w:rPr>
          <w:noProof/>
          <w:sz w:val="24"/>
          <w:szCs w:val="24"/>
        </w:rPr>
        <w:t>r</w:t>
      </w:r>
      <w:r w:rsidRPr="001B1F2E">
        <w:rPr>
          <w:noProof/>
          <w:sz w:val="24"/>
          <w:szCs w:val="24"/>
        </w:rPr>
        <w:t>ge of $15.00 per night for rollaway beds (limited availability).</w:t>
      </w:r>
    </w:p>
    <w:p w:rsidR="00DC574C" w:rsidRDefault="00DC57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  <w:r w:rsidRPr="001B1F2E">
        <w:rPr>
          <w:b/>
          <w:noProof/>
          <w:sz w:val="28"/>
          <w:szCs w:val="28"/>
        </w:rPr>
        <w:t>Fliptastics 2012 (code F12)</w:t>
      </w:r>
      <w:r w:rsidR="001B1F2E">
        <w:rPr>
          <w:noProof/>
          <w:sz w:val="28"/>
          <w:szCs w:val="28"/>
        </w:rPr>
        <w:t xml:space="preserve"> Call 1-800-426-7866 or </w:t>
      </w:r>
      <w:hyperlink r:id="rId6" w:history="1">
        <w:r w:rsidR="001B1F2E" w:rsidRPr="00446AED">
          <w:rPr>
            <w:rStyle w:val="Hyperlink"/>
            <w:noProof/>
            <w:sz w:val="28"/>
            <w:szCs w:val="28"/>
          </w:rPr>
          <w:t>www.hamptoninn.com</w:t>
        </w:r>
      </w:hyperlink>
      <w:r w:rsidR="001B1F2E">
        <w:rPr>
          <w:noProof/>
          <w:sz w:val="28"/>
          <w:szCs w:val="28"/>
        </w:rPr>
        <w:t xml:space="preserve"> </w:t>
      </w:r>
    </w:p>
    <w:p w:rsidR="001B1F2E" w:rsidRDefault="001B1F2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Any requests received after 6/1/12 will be handled on a space availabilty basis.</w:t>
      </w:r>
    </w:p>
    <w:p w:rsidR="00511710" w:rsidRDefault="0051171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Airport:         New Orleans International Airport, Kenner (MSY airport code)</w:t>
      </w:r>
      <w:r w:rsidR="009F4225">
        <w:rPr>
          <w:noProof/>
          <w:sz w:val="28"/>
          <w:szCs w:val="28"/>
        </w:rPr>
        <w:t>. 5.43 miles from host hotel.  Host hotel 1 minute from competition venue.</w:t>
      </w:r>
    </w:p>
    <w:p w:rsidR="007B3813" w:rsidRDefault="001B1F2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Other </w:t>
      </w:r>
      <w:r w:rsidR="007B3813">
        <w:rPr>
          <w:noProof/>
          <w:sz w:val="28"/>
          <w:szCs w:val="28"/>
        </w:rPr>
        <w:t>H</w:t>
      </w:r>
      <w:r>
        <w:rPr>
          <w:noProof/>
          <w:sz w:val="28"/>
          <w:szCs w:val="28"/>
        </w:rPr>
        <w:t xml:space="preserve">otels in the area are: </w:t>
      </w:r>
    </w:p>
    <w:p w:rsidR="001B1F2E" w:rsidRDefault="001B1F2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Hampton Inn –Metairie 504-831-7676, Holiday Inn Metairie 504-373-5946, Best Western Landmark Hotel Metairie 504-888-9500</w:t>
      </w:r>
      <w:r w:rsidR="007B3813">
        <w:rPr>
          <w:noProof/>
          <w:sz w:val="28"/>
          <w:szCs w:val="28"/>
        </w:rPr>
        <w:t>, New Orleans Marriott Metairie 504-836-5253</w:t>
      </w:r>
    </w:p>
    <w:p w:rsidR="009F4225" w:rsidRDefault="009F4225" w:rsidP="00511710">
      <w:pPr>
        <w:jc w:val="center"/>
        <w:rPr>
          <w:b/>
          <w:i/>
          <w:noProof/>
          <w:sz w:val="28"/>
          <w:szCs w:val="28"/>
        </w:rPr>
      </w:pPr>
    </w:p>
    <w:p w:rsidR="007B3813" w:rsidRPr="009F4225" w:rsidRDefault="007B3813" w:rsidP="00511710">
      <w:pPr>
        <w:jc w:val="center"/>
        <w:rPr>
          <w:b/>
          <w:i/>
          <w:noProof/>
          <w:sz w:val="24"/>
          <w:szCs w:val="24"/>
        </w:rPr>
      </w:pPr>
      <w:r w:rsidRPr="009F4225">
        <w:rPr>
          <w:b/>
          <w:i/>
          <w:noProof/>
          <w:sz w:val="24"/>
          <w:szCs w:val="24"/>
        </w:rPr>
        <w:t xml:space="preserve">Any questions please contact Selena Peco @ </w:t>
      </w:r>
      <w:hyperlink r:id="rId7" w:history="1">
        <w:r w:rsidRPr="009F4225">
          <w:rPr>
            <w:rStyle w:val="Hyperlink"/>
            <w:b/>
            <w:i/>
            <w:noProof/>
            <w:sz w:val="24"/>
            <w:szCs w:val="24"/>
          </w:rPr>
          <w:t>fliptastics@cox.net</w:t>
        </w:r>
      </w:hyperlink>
      <w:r w:rsidRPr="009F4225">
        <w:rPr>
          <w:b/>
          <w:i/>
          <w:noProof/>
          <w:sz w:val="24"/>
          <w:szCs w:val="24"/>
        </w:rPr>
        <w:t xml:space="preserve"> or 504-393-8509.</w:t>
      </w:r>
    </w:p>
    <w:p w:rsidR="00B750DB" w:rsidRPr="009F4225" w:rsidRDefault="00511710" w:rsidP="00511710">
      <w:pPr>
        <w:jc w:val="center"/>
        <w:rPr>
          <w:b/>
          <w:i/>
          <w:noProof/>
          <w:sz w:val="24"/>
          <w:szCs w:val="24"/>
        </w:rPr>
      </w:pPr>
      <w:r w:rsidRPr="009F4225">
        <w:rPr>
          <w:b/>
          <w:i/>
          <w:noProof/>
          <w:sz w:val="24"/>
          <w:szCs w:val="24"/>
        </w:rPr>
        <w:t>Please take note of all appropriate deadlines, no exceptions/extensions will be given!!</w:t>
      </w:r>
    </w:p>
    <w:p w:rsidR="009F4225" w:rsidRPr="00511710" w:rsidRDefault="00EE57C8" w:rsidP="00511710">
      <w:pPr>
        <w:jc w:val="center"/>
        <w:rPr>
          <w:b/>
          <w:i/>
        </w:rPr>
      </w:pPr>
      <w:r w:rsidRPr="00EE57C8">
        <w:rPr>
          <w:b/>
          <w:i/>
        </w:rPr>
        <w:pict>
          <v:shape id="_x0000_i1029" type="#_x0000_t138" style="width:283.5pt;height:48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32pt;font-weight:bold;v-text-kern:t" trim="t" fitpath="t" string="Go Region #3 Acro!!"/>
          </v:shape>
        </w:pict>
      </w:r>
    </w:p>
    <w:sectPr w:rsidR="009F4225" w:rsidRPr="00511710" w:rsidSect="00FA7E8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E8F"/>
    <w:rsid w:val="001B1F2E"/>
    <w:rsid w:val="001C0EB4"/>
    <w:rsid w:val="003B2D34"/>
    <w:rsid w:val="004F7894"/>
    <w:rsid w:val="00511710"/>
    <w:rsid w:val="0054647B"/>
    <w:rsid w:val="00595AA1"/>
    <w:rsid w:val="007B3813"/>
    <w:rsid w:val="009F4225"/>
    <w:rsid w:val="00B750DB"/>
    <w:rsid w:val="00BC7C8E"/>
    <w:rsid w:val="00BF74C7"/>
    <w:rsid w:val="00DC574C"/>
    <w:rsid w:val="00DF544D"/>
    <w:rsid w:val="00EE57C8"/>
    <w:rsid w:val="00F376CA"/>
    <w:rsid w:val="00FA7E8F"/>
    <w:rsid w:val="00FB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liptastics@co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ptoninn.com" TargetMode="External"/><Relationship Id="rId5" Type="http://schemas.openxmlformats.org/officeDocument/2006/relationships/hyperlink" Target="mailto:Fliptastics@cox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6</cp:revision>
  <dcterms:created xsi:type="dcterms:W3CDTF">2012-05-03T03:38:00Z</dcterms:created>
  <dcterms:modified xsi:type="dcterms:W3CDTF">2012-05-03T16:55:00Z</dcterms:modified>
</cp:coreProperties>
</file>